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7F" w:rsidRPr="00ED3988" w:rsidRDefault="001F707F" w:rsidP="001F707F">
      <w:pPr>
        <w:ind w:firstLineChars="300" w:firstLine="31680"/>
        <w:rPr>
          <w:sz w:val="30"/>
          <w:szCs w:val="30"/>
        </w:rPr>
      </w:pPr>
      <w:r w:rsidRPr="00ED3988">
        <w:rPr>
          <w:rFonts w:hint="eastAsia"/>
          <w:sz w:val="30"/>
          <w:szCs w:val="30"/>
        </w:rPr>
        <w:t>浙江中医药大学</w:t>
      </w:r>
      <w:r w:rsidRPr="00ED3988">
        <w:rPr>
          <w:sz w:val="30"/>
          <w:szCs w:val="30"/>
        </w:rPr>
        <w:t>22#</w:t>
      </w:r>
      <w:r w:rsidRPr="00ED3988">
        <w:rPr>
          <w:rFonts w:hint="eastAsia"/>
          <w:sz w:val="30"/>
          <w:szCs w:val="30"/>
        </w:rPr>
        <w:t>楼</w:t>
      </w:r>
      <w:r w:rsidRPr="00ED3988">
        <w:rPr>
          <w:sz w:val="30"/>
          <w:szCs w:val="30"/>
        </w:rPr>
        <w:t>4</w:t>
      </w:r>
      <w:r w:rsidRPr="00ED3988">
        <w:rPr>
          <w:rFonts w:hint="eastAsia"/>
          <w:sz w:val="30"/>
          <w:szCs w:val="30"/>
        </w:rPr>
        <w:t>层</w:t>
      </w:r>
      <w:r>
        <w:rPr>
          <w:rFonts w:hint="eastAsia"/>
          <w:sz w:val="30"/>
          <w:szCs w:val="30"/>
        </w:rPr>
        <w:t>实验室</w:t>
      </w:r>
      <w:r w:rsidRPr="00ED3988">
        <w:rPr>
          <w:rFonts w:hint="eastAsia"/>
          <w:sz w:val="30"/>
          <w:szCs w:val="30"/>
        </w:rPr>
        <w:t>改造工程</w:t>
      </w:r>
    </w:p>
    <w:p w:rsidR="001F707F" w:rsidRDefault="001F707F" w:rsidP="002535C8">
      <w:pPr>
        <w:ind w:firstLineChars="3050" w:firstLine="31680"/>
        <w:rPr>
          <w:sz w:val="18"/>
          <w:szCs w:val="18"/>
        </w:rPr>
      </w:pPr>
      <w:r>
        <w:rPr>
          <w:rFonts w:hint="eastAsia"/>
        </w:rPr>
        <w:t>第一页（共二页）</w:t>
      </w:r>
      <w:r>
        <w:t xml:space="preserve">                                                                                                   </w:t>
      </w:r>
    </w:p>
    <w:tbl>
      <w:tblPr>
        <w:tblW w:w="10861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500"/>
        <w:gridCol w:w="720"/>
        <w:gridCol w:w="900"/>
        <w:gridCol w:w="941"/>
        <w:gridCol w:w="1039"/>
        <w:gridCol w:w="2221"/>
      </w:tblGrid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分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原地面地砖及基层凿除（含下楼）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302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1F707F">
            <w:pPr>
              <w:ind w:firstLineChars="50" w:firstLine="31680"/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吊顶拆除（含下楼）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302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3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双面家具隔墙拆除（含下楼）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77.8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4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房间内原有桌椅、家具等拆除下楼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5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房间内电气、给、排水、线路等拆除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1F707F">
            <w:pPr>
              <w:ind w:firstLineChars="50" w:firstLine="31680"/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6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走廊机具开门洞</w:t>
            </w:r>
          </w:p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（含门洞水泥砂修补、垃圾下楼）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樘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4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t>1200</w:t>
            </w:r>
            <w:r>
              <w:rPr>
                <w:rFonts w:hint="eastAsia"/>
              </w:rPr>
              <w:t>×</w:t>
            </w:r>
            <w:r>
              <w:t>2700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7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50</w:t>
            </w:r>
            <w:r>
              <w:rPr>
                <w:rFonts w:hint="eastAsia"/>
              </w:rPr>
              <w:t>厚</w:t>
            </w:r>
            <w:r>
              <w:t>EPS</w:t>
            </w:r>
            <w:r>
              <w:rPr>
                <w:rFonts w:hint="eastAsia"/>
              </w:rPr>
              <w:t>（聚苯）阻燃彩钢夹芯板隔墙、</w:t>
            </w:r>
          </w:p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吊顶安装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274.9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江苏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8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50</w:t>
            </w:r>
            <w:r>
              <w:rPr>
                <w:rFonts w:hint="eastAsia"/>
              </w:rPr>
              <w:t>厚彩钢板门制作安装（含观察窗）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樘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7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江苏、电熔料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9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彩钢板门铝合金门框安装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41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江苏、电熔料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10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50</w:t>
            </w:r>
            <w:r>
              <w:rPr>
                <w:rFonts w:hint="eastAsia"/>
              </w:rPr>
              <w:t>×</w:t>
            </w:r>
            <w:r>
              <w:t>50</w:t>
            </w:r>
            <w:r>
              <w:rPr>
                <w:rFonts w:hint="eastAsia"/>
              </w:rPr>
              <w:t>铝合金半圆阴角线固定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86.2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江苏、电熔料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11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铝合金外圆形柱安装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7.2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江苏、电熔料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12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隔墙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mm"/>
              </w:smartTagPr>
              <w:r>
                <w:t>6mm</w:t>
              </w:r>
            </w:smartTag>
            <w:r>
              <w:rPr>
                <w:rFonts w:hint="eastAsia"/>
              </w:rPr>
              <w:t>厚钢化玻璃固定窗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16.4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南华、杭玻、浙玻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13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固定窗铝合金成品压条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58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江苏、电熔料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14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600</w:t>
            </w:r>
            <w:r>
              <w:rPr>
                <w:rFonts w:hint="eastAsia"/>
              </w:rPr>
              <w:t>×</w:t>
            </w:r>
            <w:r>
              <w:t>600</w:t>
            </w:r>
            <w:r>
              <w:rPr>
                <w:rFonts w:hint="eastAsia"/>
              </w:rPr>
              <w:t>轻钢龙骨硅钙板吊顶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302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rPr>
                <w:szCs w:val="21"/>
              </w:rPr>
            </w:pPr>
            <w:r w:rsidRPr="00C328CE">
              <w:rPr>
                <w:rFonts w:hint="eastAsia"/>
                <w:szCs w:val="21"/>
              </w:rPr>
              <w:t>威力特板、弘达王、</w:t>
            </w:r>
          </w:p>
          <w:p w:rsidR="001F707F" w:rsidRPr="00C328CE" w:rsidRDefault="001F707F" w:rsidP="001F707F">
            <w:pPr>
              <w:ind w:firstLineChars="300" w:firstLine="31680"/>
              <w:rPr>
                <w:szCs w:val="21"/>
              </w:rPr>
            </w:pPr>
            <w:r w:rsidRPr="00C328CE">
              <w:rPr>
                <w:rFonts w:hint="eastAsia"/>
                <w:szCs w:val="21"/>
              </w:rPr>
              <w:t>天正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15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铝合金边框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mm"/>
              </w:smartTagPr>
              <w:r>
                <w:t>8mm</w:t>
              </w:r>
            </w:smartTag>
            <w:r>
              <w:rPr>
                <w:rFonts w:hint="eastAsia"/>
              </w:rPr>
              <w:t>厚钢化玻璃地弹簧门安装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17.4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凤铝、兴发、永利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16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成品实木复合门制作安装（</w:t>
            </w:r>
            <w:r>
              <w:t>900</w:t>
            </w:r>
            <w:r>
              <w:rPr>
                <w:rFonts w:hint="eastAsia"/>
              </w:rPr>
              <w:t>×</w:t>
            </w:r>
            <w:r>
              <w:t>2700</w:t>
            </w:r>
            <w:r>
              <w:rPr>
                <w:rFonts w:hint="eastAsia"/>
              </w:rPr>
              <w:t>）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樘</w:t>
            </w:r>
          </w:p>
        </w:tc>
        <w:tc>
          <w:tcPr>
            <w:tcW w:w="900" w:type="dxa"/>
            <w:vAlign w:val="center"/>
          </w:tcPr>
          <w:p w:rsidR="001F707F" w:rsidRDefault="001F707F" w:rsidP="001F707F">
            <w:pPr>
              <w:ind w:firstLineChars="50" w:firstLine="31680"/>
              <w:jc w:val="center"/>
            </w:pPr>
            <w:r>
              <w:t>5</w:t>
            </w:r>
          </w:p>
        </w:tc>
        <w:tc>
          <w:tcPr>
            <w:tcW w:w="941" w:type="dxa"/>
            <w:vAlign w:val="center"/>
          </w:tcPr>
          <w:p w:rsidR="001F707F" w:rsidRDefault="001F707F" w:rsidP="001F707F">
            <w:pPr>
              <w:ind w:firstLineChars="50" w:firstLine="31680"/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17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成品实木复合门制作安装（</w:t>
            </w:r>
            <w:r>
              <w:t>1200</w:t>
            </w:r>
            <w:r>
              <w:rPr>
                <w:rFonts w:hint="eastAsia"/>
              </w:rPr>
              <w:t>×</w:t>
            </w:r>
            <w:r>
              <w:t>2700</w:t>
            </w:r>
            <w:r>
              <w:rPr>
                <w:rFonts w:hint="eastAsia"/>
              </w:rPr>
              <w:t>）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樘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4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18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原墙面基层铲除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448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19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墙面腻子批刮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448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20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墙面乳胶漆涂刷三遍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448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多乐士、立邦、华润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21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原地面</w:t>
            </w:r>
            <w:r>
              <w:t>20</w:t>
            </w:r>
            <w:r>
              <w:rPr>
                <w:rFonts w:hint="eastAsia"/>
              </w:rPr>
              <w:t>厚水泥砂找平层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302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22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地面自流平批刮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302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23</w:t>
            </w:r>
          </w:p>
        </w:tc>
        <w:tc>
          <w:tcPr>
            <w:tcW w:w="4500" w:type="dxa"/>
            <w:vAlign w:val="center"/>
          </w:tcPr>
          <w:p w:rsidR="001F707F" w:rsidRPr="00ED3988" w:rsidRDefault="001F707F" w:rsidP="00CF213E">
            <w:pPr>
              <w:jc w:val="center"/>
            </w:pPr>
            <w:r>
              <w:rPr>
                <w:rFonts w:hint="eastAsia"/>
              </w:rPr>
              <w:t>地面</w:t>
            </w:r>
            <w:r>
              <w:t>2.2</w:t>
            </w:r>
            <w:r>
              <w:rPr>
                <w:rFonts w:hint="eastAsia"/>
              </w:rPr>
              <w:t>厚塑胶地板翻边铺贴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322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t>LG</w:t>
            </w:r>
            <w:r>
              <w:rPr>
                <w:rFonts w:hint="eastAsia"/>
              </w:rPr>
              <w:t>、洁福、</w:t>
            </w:r>
            <w:r>
              <w:t>CYC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24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满堂脚手架搭、拆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302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25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总配电箱安装（含电箱、空开）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5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222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鸿雁、杭开、德力西</w:t>
            </w:r>
          </w:p>
        </w:tc>
      </w:tr>
    </w:tbl>
    <w:p w:rsidR="001F707F" w:rsidRPr="00ED3988" w:rsidRDefault="001F707F" w:rsidP="001F707F">
      <w:pPr>
        <w:ind w:firstLineChars="250" w:firstLine="31680"/>
        <w:rPr>
          <w:sz w:val="30"/>
          <w:szCs w:val="30"/>
        </w:rPr>
      </w:pPr>
      <w:r w:rsidRPr="00ED3988">
        <w:rPr>
          <w:rFonts w:hint="eastAsia"/>
          <w:sz w:val="30"/>
          <w:szCs w:val="30"/>
        </w:rPr>
        <w:t>浙江中医药大学</w:t>
      </w:r>
      <w:r w:rsidRPr="00ED3988">
        <w:rPr>
          <w:sz w:val="30"/>
          <w:szCs w:val="30"/>
        </w:rPr>
        <w:t>22#</w:t>
      </w:r>
      <w:r w:rsidRPr="00ED3988">
        <w:rPr>
          <w:rFonts w:hint="eastAsia"/>
          <w:sz w:val="30"/>
          <w:szCs w:val="30"/>
        </w:rPr>
        <w:t>楼</w:t>
      </w:r>
      <w:r w:rsidRPr="00ED3988">
        <w:rPr>
          <w:sz w:val="30"/>
          <w:szCs w:val="30"/>
        </w:rPr>
        <w:t>4</w:t>
      </w:r>
      <w:r w:rsidRPr="00ED3988">
        <w:rPr>
          <w:rFonts w:hint="eastAsia"/>
          <w:sz w:val="30"/>
          <w:szCs w:val="30"/>
        </w:rPr>
        <w:t>层</w:t>
      </w:r>
      <w:r>
        <w:rPr>
          <w:rFonts w:hint="eastAsia"/>
          <w:sz w:val="30"/>
          <w:szCs w:val="30"/>
        </w:rPr>
        <w:t>实验室</w:t>
      </w:r>
      <w:r w:rsidRPr="00ED3988">
        <w:rPr>
          <w:rFonts w:hint="eastAsia"/>
          <w:sz w:val="30"/>
          <w:szCs w:val="30"/>
        </w:rPr>
        <w:t>改造工程</w:t>
      </w:r>
    </w:p>
    <w:p w:rsidR="001F707F" w:rsidRPr="00ED3988" w:rsidRDefault="001F707F" w:rsidP="002535C8">
      <w:pPr>
        <w:ind w:firstLineChars="3900" w:firstLine="31680"/>
        <w:rPr>
          <w:sz w:val="18"/>
          <w:szCs w:val="18"/>
        </w:rPr>
      </w:pPr>
      <w:r w:rsidRPr="00ED3988">
        <w:rPr>
          <w:rFonts w:hint="eastAsia"/>
          <w:sz w:val="18"/>
          <w:szCs w:val="18"/>
        </w:rPr>
        <w:t>第</w:t>
      </w:r>
      <w:r>
        <w:rPr>
          <w:rFonts w:hint="eastAsia"/>
          <w:sz w:val="18"/>
          <w:szCs w:val="18"/>
        </w:rPr>
        <w:t>二</w:t>
      </w:r>
      <w:r w:rsidRPr="00ED3988">
        <w:rPr>
          <w:rFonts w:hint="eastAsia"/>
          <w:sz w:val="18"/>
          <w:szCs w:val="18"/>
        </w:rPr>
        <w:t>页（共</w:t>
      </w:r>
      <w:r>
        <w:rPr>
          <w:rFonts w:hint="eastAsia"/>
          <w:sz w:val="18"/>
          <w:szCs w:val="18"/>
        </w:rPr>
        <w:t>二</w:t>
      </w:r>
      <w:r w:rsidRPr="00ED3988">
        <w:rPr>
          <w:rFonts w:hint="eastAsia"/>
          <w:sz w:val="18"/>
          <w:szCs w:val="18"/>
        </w:rPr>
        <w:t>页）</w:t>
      </w:r>
      <w:r w:rsidRPr="00ED3988">
        <w:rPr>
          <w:sz w:val="18"/>
          <w:szCs w:val="18"/>
        </w:rPr>
        <w:t xml:space="preserve">   </w:t>
      </w:r>
    </w:p>
    <w:tbl>
      <w:tblPr>
        <w:tblW w:w="1057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500"/>
        <w:gridCol w:w="720"/>
        <w:gridCol w:w="900"/>
        <w:gridCol w:w="941"/>
        <w:gridCol w:w="1039"/>
        <w:gridCol w:w="1938"/>
      </w:tblGrid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分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</w:t>
            </w:r>
          </w:p>
        </w:tc>
        <w:tc>
          <w:tcPr>
            <w:tcW w:w="4500" w:type="dxa"/>
            <w:vAlign w:val="center"/>
          </w:tcPr>
          <w:p w:rsidR="001F707F" w:rsidRPr="00C328CE" w:rsidRDefault="001F707F" w:rsidP="00CF213E">
            <w:pPr>
              <w:rPr>
                <w:szCs w:val="21"/>
              </w:rPr>
            </w:pPr>
            <w:r>
              <w:rPr>
                <w:sz w:val="18"/>
                <w:szCs w:val="18"/>
              </w:rPr>
              <w:t xml:space="preserve">       </w:t>
            </w:r>
            <w:r w:rsidRPr="00C81E5D">
              <w:rPr>
                <w:sz w:val="18"/>
                <w:szCs w:val="18"/>
              </w:rPr>
              <w:t xml:space="preserve">  </w:t>
            </w:r>
            <w:r w:rsidRPr="00C328CE">
              <w:rPr>
                <w:szCs w:val="21"/>
              </w:rPr>
              <w:t xml:space="preserve"> 600</w:t>
            </w:r>
            <w:r w:rsidRPr="00C328CE">
              <w:rPr>
                <w:rFonts w:hint="eastAsia"/>
                <w:szCs w:val="21"/>
              </w:rPr>
              <w:t>×</w:t>
            </w:r>
            <w:r w:rsidRPr="00C328CE">
              <w:rPr>
                <w:szCs w:val="21"/>
              </w:rPr>
              <w:t>600LED</w:t>
            </w:r>
            <w:r>
              <w:rPr>
                <w:rFonts w:hint="eastAsia"/>
                <w:szCs w:val="21"/>
              </w:rPr>
              <w:t>平板格栅灯安装</w:t>
            </w:r>
            <w:r w:rsidRPr="00C328CE">
              <w:rPr>
                <w:szCs w:val="21"/>
              </w:rPr>
              <w:t xml:space="preserve"> 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24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雷士、阳光、佛山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1200</w:t>
            </w:r>
            <w:r>
              <w:rPr>
                <w:rFonts w:hint="eastAsia"/>
              </w:rPr>
              <w:t>长紫外线安装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4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1F707F">
            <w:pPr>
              <w:ind w:firstLineChars="50" w:firstLine="31680"/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雷士、阳光、佛山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3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86</w:t>
            </w:r>
            <w:r>
              <w:rPr>
                <w:rFonts w:hint="eastAsia"/>
              </w:rPr>
              <w:t>型开关、插座安装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126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鸿雁、中策、</w:t>
            </w:r>
            <w:r>
              <w:t>TCL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4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 w:rsidRPr="00D421D9">
              <w:rPr>
                <w:rFonts w:hint="eastAsia"/>
              </w:rPr>
              <w:t>Φ</w:t>
            </w:r>
            <w:r>
              <w:t>20PVC</w:t>
            </w:r>
            <w:r>
              <w:rPr>
                <w:rFonts w:hint="eastAsia"/>
              </w:rPr>
              <w:t>阻燃管预埋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6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中财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5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BV2.5</w:t>
            </w:r>
            <w:r>
              <w:rPr>
                <w:rFonts w:hint="eastAsia"/>
              </w:rPr>
              <w:t>电线管内穿线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10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永通、中策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6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BVR2.5</w:t>
            </w:r>
            <w:r>
              <w:rPr>
                <w:rFonts w:hint="eastAsia"/>
              </w:rPr>
              <w:t>电线管内穿线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5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1F707F">
            <w:pPr>
              <w:ind w:firstLineChars="50" w:firstLine="31680"/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永通、中策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7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BV4.0</w:t>
            </w:r>
            <w:r>
              <w:rPr>
                <w:rFonts w:hint="eastAsia"/>
              </w:rPr>
              <w:t>电线管内穿线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2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永通、中策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8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BVR4.0</w:t>
            </w:r>
            <w:r>
              <w:rPr>
                <w:rFonts w:hint="eastAsia"/>
              </w:rPr>
              <w:t>电线管内穿线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永通、中策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9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线槽砌割及水泥砂修补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100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10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86</w:t>
            </w:r>
            <w:r>
              <w:rPr>
                <w:rFonts w:hint="eastAsia"/>
              </w:rPr>
              <w:t>型灯头线金属软管安装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36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11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弱电改造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12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超六类双绞电缆线管内穿线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6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元通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13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Φ</w:t>
            </w:r>
            <w:r>
              <w:t>20PVC</w:t>
            </w:r>
            <w:r>
              <w:rPr>
                <w:rFonts w:hint="eastAsia"/>
              </w:rPr>
              <w:t>阻燃管预埋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4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中财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14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t>86</w:t>
            </w:r>
            <w:r>
              <w:rPr>
                <w:rFonts w:hint="eastAsia"/>
              </w:rPr>
              <w:t>型底座及面板安装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块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24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鸿雁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15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信息模块安装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个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30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鸿雁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16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吊顶拆、装、机具开孔等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17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网络测试及运行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系统</w:t>
            </w:r>
          </w:p>
        </w:tc>
        <w:tc>
          <w:tcPr>
            <w:tcW w:w="900" w:type="dxa"/>
            <w:vAlign w:val="center"/>
          </w:tcPr>
          <w:p w:rsidR="001F707F" w:rsidRDefault="001F707F" w:rsidP="001F707F">
            <w:pPr>
              <w:ind w:firstLineChars="50" w:firstLine="31680"/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1F707F" w:rsidRDefault="001F707F" w:rsidP="001F707F">
            <w:pPr>
              <w:ind w:firstLineChars="50" w:firstLine="31680"/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18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给、排水改造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19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Φ</w:t>
            </w:r>
            <w:r>
              <w:t>20PPR</w:t>
            </w:r>
            <w:r>
              <w:rPr>
                <w:rFonts w:hint="eastAsia"/>
              </w:rPr>
              <w:t>水管熔接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200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伟星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20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Φ</w:t>
            </w:r>
            <w:r>
              <w:t>50PVC</w:t>
            </w:r>
            <w:r>
              <w:rPr>
                <w:rFonts w:hint="eastAsia"/>
              </w:rPr>
              <w:t>下水管预埋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120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中财</w:t>
            </w: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21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线槽砌割及水泥砂修补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70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22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零星水管变更改造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23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二次材料搬运上楼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24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建筑垃圾外运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车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8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25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卫生清理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  <w:tr w:rsidR="001F707F" w:rsidRPr="00C81E5D" w:rsidTr="00CF213E">
        <w:trPr>
          <w:trHeight w:val="450"/>
        </w:trPr>
        <w:tc>
          <w:tcPr>
            <w:tcW w:w="540" w:type="dxa"/>
            <w:vAlign w:val="center"/>
          </w:tcPr>
          <w:p w:rsidR="001F707F" w:rsidRDefault="001F707F" w:rsidP="00CF213E">
            <w:pPr>
              <w:jc w:val="center"/>
            </w:pPr>
            <w:r>
              <w:t>26</w:t>
            </w:r>
          </w:p>
        </w:tc>
        <w:tc>
          <w:tcPr>
            <w:tcW w:w="4500" w:type="dxa"/>
            <w:vAlign w:val="center"/>
          </w:tcPr>
          <w:p w:rsidR="001F707F" w:rsidRDefault="001F707F" w:rsidP="00CF213E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720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1F707F" w:rsidRDefault="001F707F" w:rsidP="00CF213E">
            <w:pPr>
              <w:jc w:val="center"/>
            </w:pPr>
          </w:p>
        </w:tc>
        <w:tc>
          <w:tcPr>
            <w:tcW w:w="1938" w:type="dxa"/>
            <w:vAlign w:val="center"/>
          </w:tcPr>
          <w:p w:rsidR="001F707F" w:rsidRDefault="001F707F" w:rsidP="00CF213E">
            <w:pPr>
              <w:jc w:val="center"/>
            </w:pPr>
          </w:p>
        </w:tc>
      </w:tr>
    </w:tbl>
    <w:p w:rsidR="001F707F" w:rsidRDefault="001F707F" w:rsidP="001F707F">
      <w:pPr>
        <w:ind w:firstLineChars="3900" w:firstLine="31680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sectPr w:rsidR="001F707F" w:rsidSect="00B136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07F" w:rsidRDefault="001F707F" w:rsidP="00700B96">
      <w:r>
        <w:separator/>
      </w:r>
    </w:p>
  </w:endnote>
  <w:endnote w:type="continuationSeparator" w:id="0">
    <w:p w:rsidR="001F707F" w:rsidRDefault="001F707F" w:rsidP="00700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7F" w:rsidRDefault="001F70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7F" w:rsidRDefault="001F707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7F" w:rsidRDefault="001F70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07F" w:rsidRDefault="001F707F" w:rsidP="00700B96">
      <w:r>
        <w:separator/>
      </w:r>
    </w:p>
  </w:footnote>
  <w:footnote w:type="continuationSeparator" w:id="0">
    <w:p w:rsidR="001F707F" w:rsidRDefault="001F707F" w:rsidP="00700B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7F" w:rsidRDefault="001F70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7F" w:rsidRDefault="001F707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7F" w:rsidRDefault="001F70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B96"/>
    <w:rsid w:val="00006FFB"/>
    <w:rsid w:val="0003198B"/>
    <w:rsid w:val="000355B6"/>
    <w:rsid w:val="00046517"/>
    <w:rsid w:val="00065EFA"/>
    <w:rsid w:val="00083D96"/>
    <w:rsid w:val="0008440A"/>
    <w:rsid w:val="00087F11"/>
    <w:rsid w:val="00093E83"/>
    <w:rsid w:val="00096AD7"/>
    <w:rsid w:val="000A512F"/>
    <w:rsid w:val="000D4241"/>
    <w:rsid w:val="000E648F"/>
    <w:rsid w:val="000E7115"/>
    <w:rsid w:val="00105416"/>
    <w:rsid w:val="00112093"/>
    <w:rsid w:val="00113BF2"/>
    <w:rsid w:val="00131E82"/>
    <w:rsid w:val="00133D4E"/>
    <w:rsid w:val="00140BE1"/>
    <w:rsid w:val="001428D5"/>
    <w:rsid w:val="001476E9"/>
    <w:rsid w:val="001540B4"/>
    <w:rsid w:val="00176E1E"/>
    <w:rsid w:val="0018454D"/>
    <w:rsid w:val="001D5FAD"/>
    <w:rsid w:val="001D72D6"/>
    <w:rsid w:val="001E7418"/>
    <w:rsid w:val="001F1D2D"/>
    <w:rsid w:val="001F4C8F"/>
    <w:rsid w:val="001F707F"/>
    <w:rsid w:val="00205778"/>
    <w:rsid w:val="002072E8"/>
    <w:rsid w:val="00213624"/>
    <w:rsid w:val="002236B2"/>
    <w:rsid w:val="0023606D"/>
    <w:rsid w:val="002423B6"/>
    <w:rsid w:val="002460C8"/>
    <w:rsid w:val="0024712C"/>
    <w:rsid w:val="00250D3C"/>
    <w:rsid w:val="002535C8"/>
    <w:rsid w:val="00255B56"/>
    <w:rsid w:val="00262F71"/>
    <w:rsid w:val="00275AFF"/>
    <w:rsid w:val="00277D8B"/>
    <w:rsid w:val="002848E8"/>
    <w:rsid w:val="002C3E96"/>
    <w:rsid w:val="002D053A"/>
    <w:rsid w:val="002D08EA"/>
    <w:rsid w:val="002E0B09"/>
    <w:rsid w:val="002F02D6"/>
    <w:rsid w:val="003054A3"/>
    <w:rsid w:val="00305724"/>
    <w:rsid w:val="00312560"/>
    <w:rsid w:val="003131E9"/>
    <w:rsid w:val="00332519"/>
    <w:rsid w:val="00340897"/>
    <w:rsid w:val="00356436"/>
    <w:rsid w:val="003B77F8"/>
    <w:rsid w:val="003D7BA8"/>
    <w:rsid w:val="003E1479"/>
    <w:rsid w:val="003F4309"/>
    <w:rsid w:val="003F5DA6"/>
    <w:rsid w:val="003F6A80"/>
    <w:rsid w:val="004018B8"/>
    <w:rsid w:val="00414700"/>
    <w:rsid w:val="004535B9"/>
    <w:rsid w:val="004553DA"/>
    <w:rsid w:val="0046346E"/>
    <w:rsid w:val="004727FE"/>
    <w:rsid w:val="0047320A"/>
    <w:rsid w:val="004922AA"/>
    <w:rsid w:val="004C773E"/>
    <w:rsid w:val="004D083F"/>
    <w:rsid w:val="004D20D4"/>
    <w:rsid w:val="004E34AB"/>
    <w:rsid w:val="004F4016"/>
    <w:rsid w:val="004F4FCF"/>
    <w:rsid w:val="005075D7"/>
    <w:rsid w:val="00513904"/>
    <w:rsid w:val="00516782"/>
    <w:rsid w:val="00533C17"/>
    <w:rsid w:val="0054082E"/>
    <w:rsid w:val="005466CF"/>
    <w:rsid w:val="005504CB"/>
    <w:rsid w:val="00552303"/>
    <w:rsid w:val="00570227"/>
    <w:rsid w:val="00577B48"/>
    <w:rsid w:val="00583E9C"/>
    <w:rsid w:val="005A2831"/>
    <w:rsid w:val="005B3363"/>
    <w:rsid w:val="005B4F0E"/>
    <w:rsid w:val="005C30BE"/>
    <w:rsid w:val="005D7A19"/>
    <w:rsid w:val="005F3CA7"/>
    <w:rsid w:val="00606B64"/>
    <w:rsid w:val="00640811"/>
    <w:rsid w:val="00642200"/>
    <w:rsid w:val="006469C6"/>
    <w:rsid w:val="00660E6F"/>
    <w:rsid w:val="006A0763"/>
    <w:rsid w:val="006B3910"/>
    <w:rsid w:val="006B72A7"/>
    <w:rsid w:val="006D311D"/>
    <w:rsid w:val="006E0DB4"/>
    <w:rsid w:val="006E0E0F"/>
    <w:rsid w:val="006E153C"/>
    <w:rsid w:val="006F0B9B"/>
    <w:rsid w:val="00700B96"/>
    <w:rsid w:val="007225EE"/>
    <w:rsid w:val="00722B3E"/>
    <w:rsid w:val="00744983"/>
    <w:rsid w:val="0077222D"/>
    <w:rsid w:val="007912CB"/>
    <w:rsid w:val="007A52AB"/>
    <w:rsid w:val="007B5BC0"/>
    <w:rsid w:val="007C3A79"/>
    <w:rsid w:val="007C63E2"/>
    <w:rsid w:val="007D3115"/>
    <w:rsid w:val="007E752E"/>
    <w:rsid w:val="007F4211"/>
    <w:rsid w:val="00806879"/>
    <w:rsid w:val="00825868"/>
    <w:rsid w:val="00852BF4"/>
    <w:rsid w:val="00864116"/>
    <w:rsid w:val="00873BA8"/>
    <w:rsid w:val="008758DC"/>
    <w:rsid w:val="00876876"/>
    <w:rsid w:val="008805D2"/>
    <w:rsid w:val="00896BC9"/>
    <w:rsid w:val="008B4659"/>
    <w:rsid w:val="008E29BF"/>
    <w:rsid w:val="008E55B0"/>
    <w:rsid w:val="008F189F"/>
    <w:rsid w:val="008F6CE6"/>
    <w:rsid w:val="00900565"/>
    <w:rsid w:val="00903A5E"/>
    <w:rsid w:val="00913919"/>
    <w:rsid w:val="00927870"/>
    <w:rsid w:val="009314AF"/>
    <w:rsid w:val="00962B64"/>
    <w:rsid w:val="00963909"/>
    <w:rsid w:val="00977033"/>
    <w:rsid w:val="00982AB9"/>
    <w:rsid w:val="00984E4B"/>
    <w:rsid w:val="009903F9"/>
    <w:rsid w:val="00997F35"/>
    <w:rsid w:val="009A28DF"/>
    <w:rsid w:val="009B579A"/>
    <w:rsid w:val="009E30EB"/>
    <w:rsid w:val="009F2819"/>
    <w:rsid w:val="009F4A94"/>
    <w:rsid w:val="009F6DD3"/>
    <w:rsid w:val="00A0082F"/>
    <w:rsid w:val="00A00F92"/>
    <w:rsid w:val="00A236E6"/>
    <w:rsid w:val="00A24760"/>
    <w:rsid w:val="00A3027F"/>
    <w:rsid w:val="00A34034"/>
    <w:rsid w:val="00A36BA7"/>
    <w:rsid w:val="00A41C01"/>
    <w:rsid w:val="00A45F0C"/>
    <w:rsid w:val="00A510BA"/>
    <w:rsid w:val="00AA5845"/>
    <w:rsid w:val="00AC7A2E"/>
    <w:rsid w:val="00AD5484"/>
    <w:rsid w:val="00AE7D38"/>
    <w:rsid w:val="00AF79F5"/>
    <w:rsid w:val="00B00469"/>
    <w:rsid w:val="00B06A77"/>
    <w:rsid w:val="00B13638"/>
    <w:rsid w:val="00B148B1"/>
    <w:rsid w:val="00B31CD8"/>
    <w:rsid w:val="00B40558"/>
    <w:rsid w:val="00B4352C"/>
    <w:rsid w:val="00B71534"/>
    <w:rsid w:val="00B90E65"/>
    <w:rsid w:val="00B9501D"/>
    <w:rsid w:val="00BC36D7"/>
    <w:rsid w:val="00BC7CA4"/>
    <w:rsid w:val="00BD78CA"/>
    <w:rsid w:val="00BE0FFD"/>
    <w:rsid w:val="00BE3212"/>
    <w:rsid w:val="00C027E0"/>
    <w:rsid w:val="00C03D5F"/>
    <w:rsid w:val="00C04C5A"/>
    <w:rsid w:val="00C07EA2"/>
    <w:rsid w:val="00C16ED9"/>
    <w:rsid w:val="00C200D7"/>
    <w:rsid w:val="00C23D73"/>
    <w:rsid w:val="00C25992"/>
    <w:rsid w:val="00C328CE"/>
    <w:rsid w:val="00C8042B"/>
    <w:rsid w:val="00C81E5D"/>
    <w:rsid w:val="00C83BAF"/>
    <w:rsid w:val="00CB180F"/>
    <w:rsid w:val="00CB75CA"/>
    <w:rsid w:val="00CC0F65"/>
    <w:rsid w:val="00CE3ED4"/>
    <w:rsid w:val="00CF213E"/>
    <w:rsid w:val="00CF7AE6"/>
    <w:rsid w:val="00D02311"/>
    <w:rsid w:val="00D034EC"/>
    <w:rsid w:val="00D12D74"/>
    <w:rsid w:val="00D222F8"/>
    <w:rsid w:val="00D326E3"/>
    <w:rsid w:val="00D357D3"/>
    <w:rsid w:val="00D421D9"/>
    <w:rsid w:val="00D522E3"/>
    <w:rsid w:val="00D60116"/>
    <w:rsid w:val="00D84070"/>
    <w:rsid w:val="00DA5421"/>
    <w:rsid w:val="00DA7C23"/>
    <w:rsid w:val="00DB1701"/>
    <w:rsid w:val="00DB474D"/>
    <w:rsid w:val="00DC300F"/>
    <w:rsid w:val="00DD2002"/>
    <w:rsid w:val="00DD3089"/>
    <w:rsid w:val="00DE3B3C"/>
    <w:rsid w:val="00DE4921"/>
    <w:rsid w:val="00DF0B10"/>
    <w:rsid w:val="00E01AEB"/>
    <w:rsid w:val="00E02576"/>
    <w:rsid w:val="00E413A7"/>
    <w:rsid w:val="00E46EF5"/>
    <w:rsid w:val="00E501D6"/>
    <w:rsid w:val="00E56B9C"/>
    <w:rsid w:val="00E56DB2"/>
    <w:rsid w:val="00E57FCD"/>
    <w:rsid w:val="00E6201D"/>
    <w:rsid w:val="00E649FD"/>
    <w:rsid w:val="00E7686E"/>
    <w:rsid w:val="00E8321C"/>
    <w:rsid w:val="00E83608"/>
    <w:rsid w:val="00E91FE2"/>
    <w:rsid w:val="00E93DD9"/>
    <w:rsid w:val="00EB0C3A"/>
    <w:rsid w:val="00EB20B4"/>
    <w:rsid w:val="00ED312E"/>
    <w:rsid w:val="00ED3988"/>
    <w:rsid w:val="00ED6E9B"/>
    <w:rsid w:val="00F304F2"/>
    <w:rsid w:val="00F617F5"/>
    <w:rsid w:val="00F656E7"/>
    <w:rsid w:val="00F65865"/>
    <w:rsid w:val="00F81680"/>
    <w:rsid w:val="00FB4DCC"/>
    <w:rsid w:val="00FB5F33"/>
    <w:rsid w:val="00FC1B6D"/>
    <w:rsid w:val="00FE2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B9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00B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0B9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00B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0B9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249</Words>
  <Characters>1424</Characters>
  <Application>Microsoft Office Outlook</Application>
  <DocSecurity>0</DocSecurity>
  <Lines>0</Lines>
  <Paragraphs>0</Paragraphs>
  <ScaleCrop>false</ScaleCrop>
  <Company>P R 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m</cp:lastModifiedBy>
  <cp:revision>3</cp:revision>
  <dcterms:created xsi:type="dcterms:W3CDTF">2017-09-29T13:08:00Z</dcterms:created>
  <dcterms:modified xsi:type="dcterms:W3CDTF">2017-09-30T04:51:00Z</dcterms:modified>
</cp:coreProperties>
</file>